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4431" w14:textId="77777777" w:rsidR="009563D8" w:rsidRDefault="00930AD0">
      <w:pPr>
        <w:spacing w:after="2"/>
        <w:ind w:left="14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4AEF214" w14:textId="77777777" w:rsidR="009563D8" w:rsidRDefault="00930AD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ПРОГРАММА ФОРУМА СУБЪЕКТОВ МАЛОГО И СРЕДНЕГО ПРЕДПРИНИМАТЕЛЬСТВА  </w:t>
      </w:r>
    </w:p>
    <w:p w14:paraId="6689C0DB" w14:textId="77777777" w:rsidR="009563D8" w:rsidRDefault="00930AD0">
      <w:pPr>
        <w:spacing w:after="1"/>
        <w:ind w:left="135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КАРЧАВЕВО-ЧЕРКЕССКОЙ РЕСПУБЛИКИ </w:t>
      </w:r>
    </w:p>
    <w:p w14:paraId="4DB8785C" w14:textId="77777777" w:rsidR="009563D8" w:rsidRDefault="00930AD0">
      <w:pPr>
        <w:spacing w:after="1"/>
        <w:ind w:left="135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«СТАРТ-2021» </w:t>
      </w:r>
    </w:p>
    <w:p w14:paraId="38EE435B" w14:textId="77777777" w:rsidR="009563D8" w:rsidRDefault="00930AD0">
      <w:pPr>
        <w:spacing w:after="156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79ABD0C" w14:textId="77777777" w:rsidR="009563D8" w:rsidRDefault="00930AD0">
      <w:pPr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Дата: </w:t>
      </w:r>
      <w:r>
        <w:rPr>
          <w:rFonts w:ascii="Times New Roman" w:eastAsia="Times New Roman" w:hAnsi="Times New Roman" w:cs="Times New Roman"/>
          <w:sz w:val="28"/>
        </w:rPr>
        <w:t>22 апреля 2021 г.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14:paraId="765337AB" w14:textId="77777777" w:rsidR="009563D8" w:rsidRDefault="00930AD0">
      <w:pPr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г. Черкесск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Агропарк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ул. Свободы, д. 62 </w:t>
      </w:r>
    </w:p>
    <w:p w14:paraId="718B91CE" w14:textId="77777777" w:rsidR="009563D8" w:rsidRDefault="00930AD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602" w:type="dxa"/>
        <w:tblInd w:w="283" w:type="dxa"/>
        <w:tblCellMar>
          <w:top w:w="198" w:type="dxa"/>
          <w:left w:w="235" w:type="dxa"/>
          <w:bottom w:w="108" w:type="dxa"/>
          <w:right w:w="165" w:type="dxa"/>
        </w:tblCellMar>
        <w:tblLook w:val="04A0" w:firstRow="1" w:lastRow="0" w:firstColumn="1" w:lastColumn="0" w:noHBand="0" w:noVBand="1"/>
      </w:tblPr>
      <w:tblGrid>
        <w:gridCol w:w="3687"/>
        <w:gridCol w:w="3120"/>
        <w:gridCol w:w="3259"/>
        <w:gridCol w:w="4536"/>
      </w:tblGrid>
      <w:tr w:rsidR="009563D8" w14:paraId="65D03257" w14:textId="77777777">
        <w:trPr>
          <w:trHeight w:val="6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8140" w14:textId="77777777" w:rsidR="009563D8" w:rsidRDefault="00930AD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10:00 – 10:30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4000" w14:textId="77777777" w:rsidR="009563D8" w:rsidRDefault="00930AD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ПРИВЕТСТВЕННЫЙ КОФЕ-БРЕЙК, РЕГИСТРАЦИЯ УЧАСТНИКОВ </w:t>
            </w:r>
          </w:p>
        </w:tc>
      </w:tr>
      <w:tr w:rsidR="009563D8" w14:paraId="7E1D271A" w14:textId="77777777">
        <w:trPr>
          <w:trHeight w:val="7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8147C" w14:textId="77777777" w:rsidR="009563D8" w:rsidRDefault="009563D8"/>
        </w:tc>
        <w:tc>
          <w:tcPr>
            <w:tcW w:w="109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6D3EE" w14:textId="77777777" w:rsidR="009563D8" w:rsidRDefault="00930AD0">
            <w:pPr>
              <w:spacing w:after="0"/>
              <w:ind w:left="87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10:30 - 12:00 - РАБОТА ПО СЕКЦИЯМ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563D8" w14:paraId="56FED9FB" w14:textId="77777777" w:rsidTr="00200894">
        <w:trPr>
          <w:trHeight w:val="38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01E3" w14:textId="55FDBE93" w:rsidR="009563D8" w:rsidRDefault="00930AD0" w:rsidP="00200894">
            <w:pPr>
              <w:spacing w:after="98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Зал</w:t>
            </w:r>
          </w:p>
          <w:p w14:paraId="13BF3B9B" w14:textId="0284E1C7" w:rsidR="009563D8" w:rsidRDefault="00930AD0" w:rsidP="00200894">
            <w:pPr>
              <w:spacing w:after="55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«ЛЕГКАЯ</w:t>
            </w:r>
          </w:p>
          <w:p w14:paraId="2A5E707E" w14:textId="3ED630A3" w:rsidR="009563D8" w:rsidRDefault="00930AD0" w:rsidP="00200894">
            <w:pPr>
              <w:spacing w:after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ПРОМЫШЛЕННОСТЬ»</w:t>
            </w:r>
          </w:p>
          <w:p w14:paraId="35B994F0" w14:textId="3A14B08A" w:rsidR="009563D8" w:rsidRDefault="009563D8" w:rsidP="00200894">
            <w:pPr>
              <w:spacing w:after="0"/>
              <w:ind w:left="130" w:hanging="105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78DB" w14:textId="46C56803" w:rsidR="009563D8" w:rsidRDefault="00930AD0" w:rsidP="00200894">
            <w:pPr>
              <w:spacing w:after="98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Зал</w:t>
            </w:r>
          </w:p>
          <w:p w14:paraId="53902FD7" w14:textId="1E3418AD" w:rsidR="009563D8" w:rsidRDefault="00930AD0" w:rsidP="00200894">
            <w:pPr>
              <w:spacing w:after="64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«АПК»</w:t>
            </w:r>
          </w:p>
          <w:p w14:paraId="5D88337B" w14:textId="4FA379AA" w:rsidR="009563D8" w:rsidRDefault="009563D8" w:rsidP="00200894">
            <w:pPr>
              <w:spacing w:after="103"/>
              <w:ind w:right="19"/>
              <w:jc w:val="center"/>
            </w:pPr>
          </w:p>
          <w:p w14:paraId="5B8294E4" w14:textId="4D7F6046" w:rsidR="009563D8" w:rsidRDefault="009563D8" w:rsidP="00200894">
            <w:pPr>
              <w:tabs>
                <w:tab w:val="center" w:pos="1260"/>
                <w:tab w:val="center" w:pos="1685"/>
              </w:tabs>
              <w:spacing w:after="0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E1D8" w14:textId="2A9D3E63" w:rsidR="009563D8" w:rsidRDefault="00930AD0" w:rsidP="00200894">
            <w:pPr>
              <w:spacing w:after="98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Зал</w:t>
            </w:r>
          </w:p>
          <w:p w14:paraId="2662EE57" w14:textId="6D6F3773" w:rsidR="009563D8" w:rsidRDefault="00930AD0" w:rsidP="00200894">
            <w:pPr>
              <w:spacing w:after="64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«ТУРИЗМ»</w:t>
            </w:r>
          </w:p>
          <w:p w14:paraId="3C5E5566" w14:textId="5EAF2EA9" w:rsidR="009563D8" w:rsidRDefault="009563D8" w:rsidP="00200894">
            <w:pPr>
              <w:spacing w:after="103"/>
              <w:ind w:right="20"/>
              <w:jc w:val="center"/>
            </w:pPr>
          </w:p>
          <w:p w14:paraId="10AAC4D8" w14:textId="019DFB37" w:rsidR="009563D8" w:rsidRDefault="009563D8" w:rsidP="00200894">
            <w:pPr>
              <w:spacing w:after="0"/>
              <w:ind w:left="37" w:right="41" w:hanging="16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E9A" w14:textId="24BB1D16" w:rsidR="009563D8" w:rsidRDefault="00930AD0" w:rsidP="00200894">
            <w:pPr>
              <w:spacing w:after="10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Зал</w:t>
            </w:r>
          </w:p>
          <w:p w14:paraId="138FDC0A" w14:textId="39579FFF" w:rsidR="009563D8" w:rsidRDefault="00930AD0" w:rsidP="00200894">
            <w:pPr>
              <w:spacing w:after="55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НАРОДНЫЕ</w:t>
            </w:r>
          </w:p>
          <w:p w14:paraId="10F937EA" w14:textId="71A1D828" w:rsidR="009563D8" w:rsidRDefault="00930AD0" w:rsidP="00200894">
            <w:pPr>
              <w:spacing w:after="14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ХУДОЖЕСТВЕННЫЕ ПРОМЫСЛЫ»</w:t>
            </w:r>
          </w:p>
          <w:p w14:paraId="4F359E18" w14:textId="68EE68DF" w:rsidR="009563D8" w:rsidRDefault="009563D8" w:rsidP="00200894">
            <w:pPr>
              <w:spacing w:after="0"/>
              <w:ind w:right="78"/>
              <w:jc w:val="center"/>
            </w:pPr>
          </w:p>
        </w:tc>
      </w:tr>
    </w:tbl>
    <w:p w14:paraId="09FD552B" w14:textId="77777777" w:rsidR="009563D8" w:rsidRDefault="009563D8">
      <w:pPr>
        <w:spacing w:after="0"/>
        <w:ind w:left="-1013" w:right="14699"/>
      </w:pPr>
    </w:p>
    <w:tbl>
      <w:tblPr>
        <w:tblStyle w:val="TableGrid"/>
        <w:tblW w:w="14602" w:type="dxa"/>
        <w:tblInd w:w="283" w:type="dxa"/>
        <w:tblCellMar>
          <w:top w:w="198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120"/>
        <w:gridCol w:w="3259"/>
        <w:gridCol w:w="4536"/>
      </w:tblGrid>
      <w:tr w:rsidR="009563D8" w14:paraId="1FE415E9" w14:textId="77777777" w:rsidTr="00200894">
        <w:trPr>
          <w:trHeight w:val="19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0413" w14:textId="1D3A140C" w:rsidR="009563D8" w:rsidRDefault="00930AD0" w:rsidP="00200894">
            <w:pPr>
              <w:spacing w:after="55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10:30 – Мастер-класс</w:t>
            </w:r>
          </w:p>
          <w:p w14:paraId="12DE2240" w14:textId="581FCC73" w:rsidR="009563D8" w:rsidRDefault="009563D8" w:rsidP="00200894">
            <w:pPr>
              <w:spacing w:after="0"/>
              <w:ind w:left="91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A074" w14:textId="56F34B8A" w:rsidR="009563D8" w:rsidRDefault="00930AD0" w:rsidP="00200894">
            <w:pPr>
              <w:spacing w:after="5" w:line="300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10:30 - Круглый стол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«Потенциал развития</w:t>
            </w:r>
          </w:p>
          <w:p w14:paraId="6E1C6C9C" w14:textId="4EA5DF53" w:rsidR="009563D8" w:rsidRDefault="00930AD0" w:rsidP="00200894">
            <w:pPr>
              <w:spacing w:after="55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региона в сфере АПК»</w:t>
            </w:r>
          </w:p>
          <w:p w14:paraId="537FA138" w14:textId="4C754619" w:rsidR="009563D8" w:rsidRDefault="009563D8" w:rsidP="00200894">
            <w:pPr>
              <w:spacing w:after="0"/>
              <w:ind w:left="86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C79E" w14:textId="4A0F09D8" w:rsidR="009563D8" w:rsidRDefault="00930AD0" w:rsidP="00200894">
            <w:pPr>
              <w:spacing w:after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10:30 - Мастер-класс</w:t>
            </w:r>
          </w:p>
          <w:p w14:paraId="02EEF648" w14:textId="3DF9785D" w:rsidR="009563D8" w:rsidRDefault="009563D8" w:rsidP="00200894">
            <w:pPr>
              <w:spacing w:after="60"/>
              <w:jc w:val="center"/>
            </w:pPr>
          </w:p>
          <w:p w14:paraId="246AE1A1" w14:textId="268B59E9" w:rsidR="009563D8" w:rsidRDefault="009563D8" w:rsidP="00200894">
            <w:pPr>
              <w:spacing w:after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9D2E" w14:textId="4B04F61E" w:rsidR="009563D8" w:rsidRDefault="00930AD0" w:rsidP="00200894">
            <w:pPr>
              <w:spacing w:after="5" w:line="300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10:30 - Круглый стол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«Развитие отрасли НХП в регионе»</w:t>
            </w:r>
          </w:p>
          <w:p w14:paraId="4FC0C753" w14:textId="1862B8C3" w:rsidR="009563D8" w:rsidRDefault="009563D8" w:rsidP="00200894">
            <w:pPr>
              <w:spacing w:after="55"/>
              <w:ind w:left="86"/>
              <w:jc w:val="center"/>
            </w:pPr>
          </w:p>
          <w:p w14:paraId="31AB9E49" w14:textId="1E56DED8" w:rsidR="009563D8" w:rsidRDefault="009563D8" w:rsidP="00200894">
            <w:pPr>
              <w:spacing w:after="0"/>
              <w:ind w:left="86"/>
              <w:jc w:val="center"/>
            </w:pPr>
          </w:p>
        </w:tc>
      </w:tr>
      <w:tr w:rsidR="009563D8" w14:paraId="5153525F" w14:textId="77777777">
        <w:trPr>
          <w:trHeight w:val="38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58C0" w14:textId="77777777" w:rsidR="009563D8" w:rsidRDefault="00930AD0">
            <w:pPr>
              <w:spacing w:after="60"/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11:00 - Круглый стол </w:t>
            </w:r>
          </w:p>
          <w:p w14:paraId="293E6DB5" w14:textId="77777777" w:rsidR="009563D8" w:rsidRDefault="00930AD0">
            <w:pPr>
              <w:spacing w:after="0" w:line="301" w:lineRule="auto"/>
              <w:ind w:left="91" w:right="1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«Создание инфраструктуры подготовки кадров для сферы легкой промышленности в </w:t>
            </w:r>
          </w:p>
          <w:p w14:paraId="5B0375D2" w14:textId="77777777" w:rsidR="009563D8" w:rsidRDefault="00930AD0">
            <w:pPr>
              <w:spacing w:after="6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регионе»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14:paraId="2ECBD48E" w14:textId="77777777" w:rsidR="009563D8" w:rsidRDefault="00930AD0">
            <w:pPr>
              <w:spacing w:after="55"/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CA60834" w14:textId="77777777" w:rsidR="009563D8" w:rsidRDefault="00930AD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8AB4" w14:textId="77777777" w:rsidR="009563D8" w:rsidRDefault="00930AD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1:30 - Мастер-класс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719" w14:textId="77777777" w:rsidR="009563D8" w:rsidRDefault="00930AD0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11:00 - Круглый стол </w:t>
            </w:r>
          </w:p>
          <w:p w14:paraId="613DEFA6" w14:textId="77777777" w:rsidR="009563D8" w:rsidRDefault="00930AD0">
            <w:pPr>
              <w:spacing w:after="0" w:line="30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Перспективы развития сферы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HoReCa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 регионе </w:t>
            </w:r>
          </w:p>
          <w:p w14:paraId="201F9DC8" w14:textId="77777777" w:rsidR="009563D8" w:rsidRDefault="00930AD0">
            <w:pPr>
              <w:spacing w:after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современных реалиях» </w:t>
            </w:r>
          </w:p>
          <w:p w14:paraId="77F4B966" w14:textId="77777777" w:rsidR="009563D8" w:rsidRDefault="00930AD0">
            <w:pPr>
              <w:spacing w:after="5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027983A8" w14:textId="05AFBB52" w:rsidR="009563D8" w:rsidRDefault="009563D8">
            <w:pPr>
              <w:spacing w:after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726A" w14:textId="77777777" w:rsidR="009563D8" w:rsidRDefault="00930AD0">
            <w:pPr>
              <w:spacing w:after="122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11:30 - Мастер-класс </w:t>
            </w:r>
          </w:p>
          <w:p w14:paraId="7A7E10B1" w14:textId="77777777" w:rsidR="009563D8" w:rsidRDefault="00930AD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9563D8" w14:paraId="0E195B05" w14:textId="77777777">
        <w:trPr>
          <w:trHeight w:val="6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EFCA" w14:textId="77777777" w:rsidR="009563D8" w:rsidRDefault="00930AD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12:00 – 13:30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D3BB" w14:textId="77777777" w:rsidR="009563D8" w:rsidRDefault="00930AD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ПЕРЕРЫВ НА ОБЕД, РОЗЫГРЫШ ПРИЗОВ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563D8" w14:paraId="467DB1ED" w14:textId="77777777">
        <w:trPr>
          <w:trHeight w:val="3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7720" w14:textId="77777777" w:rsidR="009563D8" w:rsidRDefault="00930AD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13:30 - 15:00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FC31" w14:textId="77777777" w:rsidR="009563D8" w:rsidRDefault="00930AD0">
            <w:pPr>
              <w:spacing w:after="60"/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ПАНЕЛЬНАЯ ДИСКУССИЯ </w:t>
            </w:r>
          </w:p>
          <w:p w14:paraId="65129720" w14:textId="77777777" w:rsidR="009563D8" w:rsidRDefault="00930AD0">
            <w:pPr>
              <w:spacing w:after="55"/>
              <w:ind w:left="8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«НОВАЯ РЕАЛЬНОСТЬ - НОВЫЕ СТРАТЕГИИ»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(ЗАЛ 1)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  <w:p w14:paraId="153C90BA" w14:textId="77777777" w:rsidR="009563D8" w:rsidRDefault="00930AD0">
            <w:pPr>
              <w:spacing w:after="55"/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4F88EAD7" w14:textId="77777777" w:rsidR="009563D8" w:rsidRDefault="00930AD0">
            <w:pPr>
              <w:spacing w:after="34" w:line="302" w:lineRule="auto"/>
              <w:ind w:left="86" w:right="138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Модератор: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Представитель Северо-Кавказский банк Сбербанка России ОАО,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Елена Рыбалко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 w:color="000000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14:paraId="52A60795" w14:textId="77777777" w:rsidR="009563D8" w:rsidRDefault="00930AD0">
            <w:pPr>
              <w:spacing w:after="0"/>
              <w:ind w:left="806" w:right="682" w:hanging="360"/>
            </w:pPr>
            <w:r>
              <w:rPr>
                <w:rFonts w:ascii="Segoe UI Symbol" w:eastAsia="Segoe UI Symbol" w:hAnsi="Segoe UI Symbol" w:cs="Segoe UI Symbol"/>
                <w:sz w:val="28"/>
              </w:rPr>
              <w:t>•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Вице-президент Торгово-промышленной палаты Российской Федерации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М.А. Фатеев;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563D8" w14:paraId="129362FB" w14:textId="77777777">
        <w:trPr>
          <w:trHeight w:val="3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9FEC" w14:textId="77777777" w:rsidR="009563D8" w:rsidRDefault="009563D8"/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FDDE" w14:textId="77777777" w:rsidR="009563D8" w:rsidRDefault="00930AD0">
            <w:pPr>
              <w:numPr>
                <w:ilvl w:val="0"/>
                <w:numId w:val="1"/>
              </w:numPr>
              <w:spacing w:after="35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Председателя Правительства КЧР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Е.С Поляков;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D862562" w14:textId="77777777" w:rsidR="009563D8" w:rsidRDefault="00930AD0">
            <w:pPr>
              <w:numPr>
                <w:ilvl w:val="0"/>
                <w:numId w:val="1"/>
              </w:numPr>
              <w:spacing w:after="40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РСПП в КЧР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А.Х. Тамбиев;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E55047B" w14:textId="77777777" w:rsidR="009563D8" w:rsidRDefault="00930AD0">
            <w:pPr>
              <w:numPr>
                <w:ilvl w:val="0"/>
                <w:numId w:val="1"/>
              </w:numPr>
              <w:spacing w:after="35" w:line="30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Генеральный директор Агрохолдинга «Степь»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Недужко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E99C165" w14:textId="77777777" w:rsidR="009563D8" w:rsidRDefault="00930AD0">
            <w:pPr>
              <w:numPr>
                <w:ilvl w:val="0"/>
                <w:numId w:val="1"/>
              </w:numPr>
              <w:spacing w:after="16" w:line="29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Вице-президент Общенационального  союза индустрии гостеприимства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А. Волков;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8"/>
              </w:rPr>
              <w:t>•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Product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Manager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международной платформы «Ярмарка Мастеров»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Livemaster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14:paraId="3B9D09F2" w14:textId="77777777" w:rsidR="009563D8" w:rsidRDefault="00930AD0">
            <w:pPr>
              <w:spacing w:after="0"/>
              <w:ind w:left="80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А. Иванова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563D8" w14:paraId="29F538DE" w14:textId="77777777">
        <w:trPr>
          <w:trHeight w:val="4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F766" w14:textId="77777777" w:rsidR="009563D8" w:rsidRDefault="00930AD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15:00 – 16:00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D114" w14:textId="77777777" w:rsidR="009563D8" w:rsidRDefault="00930AD0">
            <w:pPr>
              <w:spacing w:after="25" w:line="302" w:lineRule="auto"/>
              <w:ind w:left="82" w:right="13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Награждение предпринимателей премии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«Предприниматель года»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Номинации в сферах: </w:t>
            </w:r>
          </w:p>
          <w:p w14:paraId="532CE1FA" w14:textId="77777777" w:rsidR="009563D8" w:rsidRDefault="00930AD0">
            <w:pPr>
              <w:numPr>
                <w:ilvl w:val="0"/>
                <w:numId w:val="2"/>
              </w:numPr>
              <w:spacing w:after="35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АПК; </w:t>
            </w:r>
          </w:p>
          <w:p w14:paraId="7BE61B71" w14:textId="77777777" w:rsidR="009563D8" w:rsidRDefault="00930AD0">
            <w:pPr>
              <w:numPr>
                <w:ilvl w:val="0"/>
                <w:numId w:val="2"/>
              </w:numPr>
              <w:spacing w:after="39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Легкая промышленность; </w:t>
            </w:r>
          </w:p>
          <w:p w14:paraId="45B7C645" w14:textId="77777777" w:rsidR="009563D8" w:rsidRDefault="00930AD0">
            <w:pPr>
              <w:numPr>
                <w:ilvl w:val="0"/>
                <w:numId w:val="2"/>
              </w:numPr>
              <w:spacing w:after="33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Производство; </w:t>
            </w:r>
          </w:p>
          <w:p w14:paraId="363E2799" w14:textId="77777777" w:rsidR="009563D8" w:rsidRDefault="00930AD0">
            <w:pPr>
              <w:numPr>
                <w:ilvl w:val="0"/>
                <w:numId w:val="2"/>
              </w:numPr>
              <w:spacing w:after="8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Туризм; </w:t>
            </w:r>
          </w:p>
          <w:p w14:paraId="0981ECF4" w14:textId="77777777" w:rsidR="009563D8" w:rsidRDefault="00930AD0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Торговля.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C1459" w14:textId="77777777" w:rsidR="009563D8" w:rsidRDefault="00930AD0">
            <w:pPr>
              <w:spacing w:after="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Вручают: </w:t>
            </w:r>
          </w:p>
          <w:p w14:paraId="45556DA7" w14:textId="77777777" w:rsidR="009563D8" w:rsidRDefault="00930AD0">
            <w:pPr>
              <w:numPr>
                <w:ilvl w:val="0"/>
                <w:numId w:val="3"/>
              </w:numPr>
              <w:spacing w:after="63" w:line="23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Вице-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президент ТПП РФ М.А. Фатеев; </w:t>
            </w:r>
          </w:p>
          <w:p w14:paraId="795C78E8" w14:textId="77777777" w:rsidR="009563D8" w:rsidRDefault="00930AD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Председателя </w:t>
            </w:r>
          </w:p>
          <w:p w14:paraId="6B9742EE" w14:textId="77777777" w:rsidR="009563D8" w:rsidRDefault="00930AD0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Правительства КЧР Е.С </w:t>
            </w:r>
          </w:p>
          <w:p w14:paraId="24EF9EF8" w14:textId="77777777" w:rsidR="009563D8" w:rsidRDefault="00930AD0">
            <w:pPr>
              <w:spacing w:after="28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Поляков; </w:t>
            </w:r>
          </w:p>
          <w:p w14:paraId="17B26956" w14:textId="77777777" w:rsidR="009563D8" w:rsidRDefault="00930AD0">
            <w:pPr>
              <w:numPr>
                <w:ilvl w:val="0"/>
                <w:numId w:val="3"/>
              </w:numPr>
              <w:spacing w:after="58" w:line="23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Министр сельского хозяйства КЧР А.А. Боташев; </w:t>
            </w:r>
          </w:p>
          <w:p w14:paraId="327FC888" w14:textId="77777777" w:rsidR="009563D8" w:rsidRDefault="00930AD0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Министр туризма, курортов и молодежной политики КЧР </w:t>
            </w:r>
          </w:p>
          <w:p w14:paraId="6B3CDD66" w14:textId="77777777" w:rsidR="009563D8" w:rsidRDefault="00930AD0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14:paraId="190683A6" w14:textId="77777777" w:rsidR="009563D8" w:rsidRDefault="00930AD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Министр промышленности и торговли М.А Аргунов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63D8" w14:paraId="404637A0" w14:textId="77777777">
        <w:trPr>
          <w:trHeight w:val="9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7404" w14:textId="77777777" w:rsidR="009563D8" w:rsidRDefault="00930AD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t>16:00 - 17:00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F5A" w14:textId="77777777" w:rsidR="009563D8" w:rsidRDefault="00930AD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РОЗЫГРЫШ ПРИЗОВ ОТ СПОНСОРОВ </w:t>
            </w:r>
          </w:p>
        </w:tc>
      </w:tr>
    </w:tbl>
    <w:p w14:paraId="60D0DD59" w14:textId="77777777" w:rsidR="009563D8" w:rsidRDefault="00930AD0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9563D8">
      <w:headerReference w:type="even" r:id="rId7"/>
      <w:headerReference w:type="default" r:id="rId8"/>
      <w:headerReference w:type="first" r:id="rId9"/>
      <w:pgSz w:w="16838" w:h="11906" w:orient="landscape"/>
      <w:pgMar w:top="1051" w:right="2138" w:bottom="899" w:left="1013" w:header="3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CA9C" w14:textId="77777777" w:rsidR="00930AD0" w:rsidRDefault="00930AD0">
      <w:pPr>
        <w:spacing w:after="0" w:line="240" w:lineRule="auto"/>
      </w:pPr>
      <w:r>
        <w:separator/>
      </w:r>
    </w:p>
  </w:endnote>
  <w:endnote w:type="continuationSeparator" w:id="0">
    <w:p w14:paraId="48E25501" w14:textId="77777777" w:rsidR="00930AD0" w:rsidRDefault="0093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57CB" w14:textId="77777777" w:rsidR="00930AD0" w:rsidRDefault="00930AD0">
      <w:pPr>
        <w:spacing w:after="0" w:line="240" w:lineRule="auto"/>
      </w:pPr>
      <w:r>
        <w:separator/>
      </w:r>
    </w:p>
  </w:footnote>
  <w:footnote w:type="continuationSeparator" w:id="0">
    <w:p w14:paraId="56ABC73B" w14:textId="77777777" w:rsidR="00930AD0" w:rsidRDefault="0093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1DDF" w14:textId="77777777" w:rsidR="009563D8" w:rsidRDefault="00930AD0">
    <w:pPr>
      <w:spacing w:after="0"/>
      <w:ind w:right="-1339"/>
      <w:jc w:val="right"/>
    </w:pPr>
    <w:r>
      <w:rPr>
        <w:rFonts w:ascii="Times New Roman" w:eastAsia="Times New Roman" w:hAnsi="Times New Roman" w:cs="Times New Roman"/>
        <w:sz w:val="24"/>
      </w:rPr>
      <w:t xml:space="preserve">Проект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1936" w14:textId="77777777" w:rsidR="009563D8" w:rsidRDefault="00930AD0">
    <w:pPr>
      <w:spacing w:after="0"/>
      <w:ind w:right="-1339"/>
      <w:jc w:val="right"/>
    </w:pPr>
    <w:r>
      <w:rPr>
        <w:rFonts w:ascii="Times New Roman" w:eastAsia="Times New Roman" w:hAnsi="Times New Roman" w:cs="Times New Roman"/>
        <w:sz w:val="24"/>
      </w:rPr>
      <w:t xml:space="preserve">Проект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7FF5" w14:textId="77777777" w:rsidR="009563D8" w:rsidRDefault="00930AD0">
    <w:pPr>
      <w:spacing w:after="0"/>
      <w:ind w:right="-1339"/>
      <w:jc w:val="right"/>
    </w:pPr>
    <w:r>
      <w:rPr>
        <w:rFonts w:ascii="Times New Roman" w:eastAsia="Times New Roman" w:hAnsi="Times New Roman" w:cs="Times New Roman"/>
        <w:sz w:val="24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8D1"/>
    <w:multiLevelType w:val="hybridMultilevel"/>
    <w:tmpl w:val="7DDCC2A6"/>
    <w:lvl w:ilvl="0" w:tplc="DCA0645E">
      <w:start w:val="1"/>
      <w:numFmt w:val="bullet"/>
      <w:lvlText w:val="-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A4CE6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A46A6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480D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207BB8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4555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EBD5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26E3A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0B1D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D34914"/>
    <w:multiLevelType w:val="hybridMultilevel"/>
    <w:tmpl w:val="92C07916"/>
    <w:lvl w:ilvl="0" w:tplc="CBC84FB4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0635C6">
      <w:start w:val="1"/>
      <w:numFmt w:val="bullet"/>
      <w:lvlText w:val="o"/>
      <w:lvlJc w:val="left"/>
      <w:pPr>
        <w:ind w:left="1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374A">
      <w:start w:val="1"/>
      <w:numFmt w:val="bullet"/>
      <w:lvlText w:val="▪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6E0D6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C60EE">
      <w:start w:val="1"/>
      <w:numFmt w:val="bullet"/>
      <w:lvlText w:val="o"/>
      <w:lvlJc w:val="left"/>
      <w:pPr>
        <w:ind w:left="3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A53B8">
      <w:start w:val="1"/>
      <w:numFmt w:val="bullet"/>
      <w:lvlText w:val="▪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60784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C26BC">
      <w:start w:val="1"/>
      <w:numFmt w:val="bullet"/>
      <w:lvlText w:val="o"/>
      <w:lvlJc w:val="left"/>
      <w:pPr>
        <w:ind w:left="5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7EF044">
      <w:start w:val="1"/>
      <w:numFmt w:val="bullet"/>
      <w:lvlText w:val="▪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2571FC"/>
    <w:multiLevelType w:val="hybridMultilevel"/>
    <w:tmpl w:val="26ACDEBA"/>
    <w:lvl w:ilvl="0" w:tplc="23FAA900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E21F32">
      <w:start w:val="1"/>
      <w:numFmt w:val="bullet"/>
      <w:lvlText w:val="o"/>
      <w:lvlJc w:val="left"/>
      <w:pPr>
        <w:ind w:left="1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521774">
      <w:start w:val="1"/>
      <w:numFmt w:val="bullet"/>
      <w:lvlText w:val="▪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E24F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67486">
      <w:start w:val="1"/>
      <w:numFmt w:val="bullet"/>
      <w:lvlText w:val="o"/>
      <w:lvlJc w:val="left"/>
      <w:pPr>
        <w:ind w:left="3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6B6B2">
      <w:start w:val="1"/>
      <w:numFmt w:val="bullet"/>
      <w:lvlText w:val="▪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0EB50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6C52C">
      <w:start w:val="1"/>
      <w:numFmt w:val="bullet"/>
      <w:lvlText w:val="o"/>
      <w:lvlJc w:val="left"/>
      <w:pPr>
        <w:ind w:left="5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B6F6E2">
      <w:start w:val="1"/>
      <w:numFmt w:val="bullet"/>
      <w:lvlText w:val="▪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D8"/>
    <w:rsid w:val="00200894"/>
    <w:rsid w:val="00930AD0"/>
    <w:rsid w:val="0095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2339"/>
  <w15:docId w15:val="{FC887BED-464E-445D-9324-8DAE975C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Форума МСП.docx</dc:title>
  <dc:subject/>
  <dc:creator>Дарья Яровчук</dc:creator>
  <cp:keywords/>
  <cp:lastModifiedBy>Дарья Яровчук</cp:lastModifiedBy>
  <cp:revision>2</cp:revision>
  <dcterms:created xsi:type="dcterms:W3CDTF">2021-04-12T09:50:00Z</dcterms:created>
  <dcterms:modified xsi:type="dcterms:W3CDTF">2021-04-12T09:50:00Z</dcterms:modified>
</cp:coreProperties>
</file>